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BE" w:rsidRDefault="00B761DE" w:rsidP="00B761DE">
      <w:pPr>
        <w:jc w:val="center"/>
        <w:rPr>
          <w:rFonts w:ascii="Monotype Corsiva" w:hAnsi="Monotype Corsiva"/>
          <w:b/>
          <w:sz w:val="72"/>
        </w:rPr>
      </w:pPr>
      <w:r w:rsidRPr="006E5589">
        <w:rPr>
          <w:rFonts w:ascii="Monotype Corsiva" w:hAnsi="Monotype Corsiva"/>
          <w:b/>
          <w:sz w:val="72"/>
        </w:rPr>
        <w:t>Dąb Józef</w:t>
      </w:r>
    </w:p>
    <w:p w:rsidR="007704F3" w:rsidRPr="00037EF5" w:rsidRDefault="007704F3" w:rsidP="007704F3">
      <w:pPr>
        <w:jc w:val="both"/>
      </w:pPr>
      <w:r w:rsidRPr="00037EF5">
        <w:t>Głosuj na: Dąb Józef z Wiśniowej w konkursie na Europejskie Drzewo Roku 2017</w:t>
      </w:r>
    </w:p>
    <w:p w:rsidR="007704F3" w:rsidRPr="006E5589" w:rsidRDefault="007704F3" w:rsidP="007704F3">
      <w:pPr>
        <w:ind w:firstLine="708"/>
        <w:jc w:val="both"/>
        <w:rPr>
          <w:rFonts w:ascii="Arial" w:hAnsi="Arial" w:cs="Arial"/>
        </w:rPr>
      </w:pPr>
    </w:p>
    <w:p w:rsidR="007704F3" w:rsidRDefault="007704F3" w:rsidP="007704F3">
      <w:pPr>
        <w:jc w:val="both"/>
      </w:pPr>
      <w:r>
        <w:t>W 2016 roku Dąb Józef został wybrany Drzewem Roku w Polsce w plebiscycie organizowanym przez Klub Gaja. Pokonał 15 konkurentów z całej Polski zdobywając ponad 4300 głosów. W 2017 roku Dąb Józef jako reprezentant Polski staje w szranki w walce o tytuł Europejskiego Drzewa Roku. Serdecznie zachęcamy do głosowania i udziału w tej wyjątkowej inicjatywie promującej naszą Ojczyznę.</w:t>
      </w:r>
    </w:p>
    <w:p w:rsidR="007704F3" w:rsidRDefault="007704F3" w:rsidP="007704F3">
      <w:pPr>
        <w:jc w:val="both"/>
      </w:pPr>
    </w:p>
    <w:p w:rsidR="007704F3" w:rsidRDefault="007704F3" w:rsidP="007704F3">
      <w:pPr>
        <w:jc w:val="both"/>
      </w:pPr>
      <w:r w:rsidRPr="00F25E4B">
        <w:t>Konkurs Europejskie Drzewo Roku został zapoczątkowany w 2011 r. jako rozwinięcie konkursu Drzewo Roku, który w Republice Czeskiej od wielu lat organizuje </w:t>
      </w:r>
      <w:hyperlink r:id="rId4" w:tgtFrame="_blank" w:history="1">
        <w:r w:rsidRPr="00F25E4B">
          <w:t>Czeska Fundacja Partnerstwo dla Środowiska</w:t>
        </w:r>
      </w:hyperlink>
      <w:r w:rsidRPr="00F25E4B">
        <w:t>. W finale konkursu europejskiego biorą udział zwycięzcy etapów krajowych.</w:t>
      </w:r>
      <w:r>
        <w:t xml:space="preserve"> </w:t>
      </w:r>
    </w:p>
    <w:p w:rsidR="007704F3" w:rsidRDefault="007704F3" w:rsidP="007704F3">
      <w:pPr>
        <w:jc w:val="both"/>
      </w:pPr>
    </w:p>
    <w:p w:rsidR="007704F3" w:rsidRPr="00F25E4B" w:rsidRDefault="007704F3" w:rsidP="007704F3">
      <w:pPr>
        <w:jc w:val="both"/>
      </w:pPr>
      <w:r w:rsidRPr="00F25E4B">
        <w:t>Celem Konkursu Europejskie Drzewo Roku jest zwrócenie uwagi na ciekawe stare drzewa, jako ważne elementy dziedzict</w:t>
      </w:r>
      <w:r>
        <w:t>wa przyrodniczego i kulturowego</w:t>
      </w:r>
      <w:r w:rsidRPr="00F25E4B">
        <w:t>, które powinniśmy cenić i chronić. W Konkursie Europejskie Drzewo Roku, w odróżnieniu od innych konkursów, decydujące nie jest piękno, rozmiary, czy też wiek, ale historia i związki drzew z ludźmi. Szukamy drzew, które stały się integralną częścią społeczności.</w:t>
      </w:r>
      <w:r>
        <w:t xml:space="preserve"> </w:t>
      </w:r>
      <w:r w:rsidRPr="00F25E4B">
        <w:t>Co roku w głosowaniu biorą udział dziesiątki, a nawet setki tysięcy osób. Liczba krajów biorących udział w kon</w:t>
      </w:r>
      <w:r>
        <w:t>kursie wzrosła z początkowych 5</w:t>
      </w:r>
      <w:r w:rsidRPr="00F25E4B">
        <w:t xml:space="preserve"> do 16. </w:t>
      </w:r>
    </w:p>
    <w:p w:rsidR="007704F3" w:rsidRPr="007704F3" w:rsidRDefault="007704F3" w:rsidP="00986E55">
      <w:pPr>
        <w:jc w:val="both"/>
        <w:rPr>
          <w:rFonts w:ascii="Monotype Corsiva" w:hAnsi="Monotype Corsiva"/>
          <w:b/>
          <w:sz w:val="20"/>
          <w:szCs w:val="20"/>
        </w:rPr>
      </w:pPr>
    </w:p>
    <w:p w:rsidR="00262BBE" w:rsidRPr="00037EF5" w:rsidRDefault="00262BBE" w:rsidP="00986E55">
      <w:pPr>
        <w:jc w:val="both"/>
      </w:pPr>
      <w:r w:rsidRPr="00986E55">
        <w:t>Dąb szypułkowy „Józe</w:t>
      </w:r>
      <w:bookmarkStart w:id="0" w:name="_GoBack"/>
      <w:bookmarkEnd w:id="0"/>
      <w:r w:rsidRPr="00986E55">
        <w:t>f” rośnie w parku na obszarze Zespołu Parkowo-Dworskiego i Folwarcznego w Wiśniowej</w:t>
      </w:r>
      <w:r w:rsidRPr="00037EF5">
        <w:t>. Drzewo to, podobnie jak kilka innych, jest pomnikiem przyrody.</w:t>
      </w:r>
    </w:p>
    <w:p w:rsidR="00262BBE" w:rsidRDefault="00524A77" w:rsidP="00986E55">
      <w:r w:rsidRPr="00037EF5">
        <w:t>Nie jest już młodzieniaszkiem</w:t>
      </w:r>
      <w:r w:rsidR="00262BBE" w:rsidRPr="00037EF5">
        <w:t xml:space="preserve"> bo ma około 650 lat tyle mniej więcej ile lat liczy sobie Wiśniowa</w:t>
      </w:r>
      <w:r w:rsidR="00B761DE" w:rsidRPr="00037EF5">
        <w:t xml:space="preserve"> </w:t>
      </w:r>
      <w:r w:rsidR="00262BBE" w:rsidRPr="00037EF5">
        <w:t xml:space="preserve">(miejscowość w 2016 r. obchodzić będzie 650 lat). </w:t>
      </w:r>
      <w:r w:rsidR="00262BBE" w:rsidRPr="00986E55">
        <w:t>Starość jest jednak jego atutem, a</w:t>
      </w:r>
      <w:r w:rsidRPr="00986E55">
        <w:t xml:space="preserve"> cechę tę podkreśla otoczenie,</w:t>
      </w:r>
      <w:r w:rsidR="00262BBE" w:rsidRPr="00986E55">
        <w:t xml:space="preserve"> w którym rośnie</w:t>
      </w:r>
      <w:r w:rsidR="00262BBE" w:rsidRPr="00037EF5">
        <w:t xml:space="preserve">. </w:t>
      </w:r>
    </w:p>
    <w:p w:rsidR="00986E55" w:rsidRDefault="00986E55" w:rsidP="00986E55">
      <w:pPr>
        <w:jc w:val="both"/>
      </w:pPr>
    </w:p>
    <w:p w:rsidR="00986E55" w:rsidRDefault="00262BBE" w:rsidP="00986E55">
      <w:pPr>
        <w:jc w:val="both"/>
      </w:pPr>
      <w:r w:rsidRPr="00037EF5">
        <w:t xml:space="preserve">Historia drzewa </w:t>
      </w:r>
      <w:r w:rsidR="00524A77" w:rsidRPr="00037EF5">
        <w:t>jest ściśle związana z miejscem</w:t>
      </w:r>
      <w:r w:rsidRPr="00037EF5">
        <w:t xml:space="preserve"> w którym rośnie.</w:t>
      </w:r>
      <w:r w:rsidRPr="00037EF5">
        <w:rPr>
          <w:b/>
        </w:rPr>
        <w:t xml:space="preserve"> Dąb „Józef” niejedno widział i był świadkiem historii</w:t>
      </w:r>
      <w:r w:rsidRPr="00037EF5">
        <w:t>. Dwór</w:t>
      </w:r>
      <w:r w:rsidR="00B761DE" w:rsidRPr="00037EF5">
        <w:t xml:space="preserve"> w Wiśniowej</w:t>
      </w:r>
      <w:r w:rsidRPr="00037EF5">
        <w:t xml:space="preserve"> istniał od XVI w. </w:t>
      </w:r>
      <w:r w:rsidR="00B761DE" w:rsidRPr="00037EF5">
        <w:br/>
      </w:r>
      <w:r w:rsidRPr="00037EF5">
        <w:t xml:space="preserve">i początkowo towarzyszyły mu tylko ogrody użytkowe. W ciągu dziejów zespół dworski przyjął charakter pałacowy. Największy wkład w przebudowę obiektu wnieśli członkowie rodu Mycielskich będący jego ostatnimi właścicielami. Co ciekawe, </w:t>
      </w:r>
      <w:r w:rsidR="00B761DE" w:rsidRPr="00037EF5">
        <w:br/>
      </w:r>
      <w:r w:rsidRPr="00037EF5">
        <w:t xml:space="preserve">z zachowanych wspomnień dowiadujemy się, że to urok okolicy i wspaniałe dęby </w:t>
      </w:r>
      <w:r w:rsidR="00B761DE" w:rsidRPr="00037EF5">
        <w:br/>
      </w:r>
      <w:r w:rsidRPr="00037EF5">
        <w:t>w ogrodzie skłoniły Mycielskich do kupna posiadłości. W skład majątku wchodziły: pałac, oficyna oraz zabudowania folwarczne. Wszystko to w otoczeniu parku, który za czasów tej rodziny przeżywał również swój największy rozkwit i przyjął postać najbardziej rozpoznawalną stylowo – parku angielskiego. Odkąd osiedlili się tu Mycielscy</w:t>
      </w:r>
      <w:r w:rsidR="00524A77" w:rsidRPr="00037EF5">
        <w:t>, dwór w Wiśniowej</w:t>
      </w:r>
      <w:r w:rsidRPr="00037EF5">
        <w:t xml:space="preserve"> to opr</w:t>
      </w:r>
      <w:r w:rsidR="00524A77" w:rsidRPr="00037EF5">
        <w:t>ócz dobrze zarządzanego majątku</w:t>
      </w:r>
      <w:r w:rsidRPr="00037EF5">
        <w:t xml:space="preserve"> również miejsce spotkań i ośrodek życia intelektualnego i kulturalnego regionu. Mycielscy sprawowali mecenat artystyczny w różnych </w:t>
      </w:r>
      <w:r w:rsidRPr="00037EF5">
        <w:lastRenderedPageBreak/>
        <w:t>dziedzinach kultury i sztuki.</w:t>
      </w:r>
      <w:r w:rsidR="00B761DE" w:rsidRPr="00037EF5">
        <w:t xml:space="preserve"> Powstała tu unikalna kolekcja malarstwa. </w:t>
      </w:r>
      <w:r w:rsidR="00524A77" w:rsidRPr="00037EF5">
        <w:t>Funkcjonowało wykreowane</w:t>
      </w:r>
      <w:r w:rsidRPr="00037EF5">
        <w:t xml:space="preserve"> przez Zygmunta Mycielskiego określenie </w:t>
      </w:r>
      <w:r w:rsidR="00524A77" w:rsidRPr="00037EF5">
        <w:t>„</w:t>
      </w:r>
      <w:r w:rsidRPr="00037EF5">
        <w:t>Barbizon Wiśniowski</w:t>
      </w:r>
      <w:r w:rsidR="00524A77" w:rsidRPr="00037EF5">
        <w:t>”</w:t>
      </w:r>
      <w:r w:rsidRPr="00037EF5">
        <w:t xml:space="preserve">. Oznacza to, że Wiśniowa w latach 20. i 30. XX w. była miejscem plenerowym malarzy polskich, tak jak sto lat wcześniej podparyski Barbizon był miejscem plenerowym malarzy francuskich. </w:t>
      </w:r>
    </w:p>
    <w:p w:rsidR="00986E55" w:rsidRDefault="00986E55" w:rsidP="00986E55">
      <w:pPr>
        <w:jc w:val="both"/>
      </w:pPr>
    </w:p>
    <w:p w:rsidR="00986E55" w:rsidRDefault="00262BBE" w:rsidP="00262BBE">
      <w:pPr>
        <w:jc w:val="both"/>
      </w:pPr>
      <w:r w:rsidRPr="00037EF5">
        <w:t xml:space="preserve">Atmosfera gościnności panująca w domu Mycielskich oraz malownicze otoczenie majątku, sprzyjały pracy twórczej artystów, którzy chętnie przybywali na organizowane </w:t>
      </w:r>
      <w:r w:rsidR="00524A77" w:rsidRPr="00037EF5">
        <w:t xml:space="preserve">tu </w:t>
      </w:r>
      <w:r w:rsidRPr="00037EF5">
        <w:t>plenery malarskie.</w:t>
      </w:r>
      <w:r w:rsidR="00986E55">
        <w:t xml:space="preserve"> </w:t>
      </w:r>
      <w:r w:rsidRPr="00037EF5">
        <w:t>Ich uczestnikiem był m.in. zaprzyjaźniony z rodziną Mycielskich - Józef Mehoffer. Mehoffer (1898-1946), to przede wszystkim artysta tworzący na polu</w:t>
      </w:r>
      <w:r w:rsidR="00B761DE" w:rsidRPr="00037EF5">
        <w:t xml:space="preserve"> malarstwa okresu Młodej Polski</w:t>
      </w:r>
      <w:r w:rsidRPr="00037EF5">
        <w:t xml:space="preserve"> ale uprawiający również szereg innych dyscyplin artystycznych (</w:t>
      </w:r>
      <w:r w:rsidR="00B761DE" w:rsidRPr="00037EF5">
        <w:t>grafik</w:t>
      </w:r>
      <w:r w:rsidRPr="00037EF5">
        <w:t xml:space="preserve">, rysownik, projektant witraży, tkanin, plakatów, scenografii teatralnej, wystroju wnętrz </w:t>
      </w:r>
      <w:r w:rsidR="00B761DE" w:rsidRPr="00037EF5">
        <w:br/>
      </w:r>
      <w:r w:rsidRPr="00037EF5">
        <w:t xml:space="preserve">i mebli). </w:t>
      </w:r>
      <w:r w:rsidRPr="00986E55">
        <w:t>Malarz urzeczony pięknem jednego z okazałych dębów w wiśniowskim parku, uwiecznił go na swoim szkicu</w:t>
      </w:r>
      <w:r w:rsidR="00B761DE" w:rsidRPr="00986E55">
        <w:t>.</w:t>
      </w:r>
      <w:r w:rsidR="00B761DE" w:rsidRPr="00037EF5">
        <w:t xml:space="preserve"> Dąb</w:t>
      </w:r>
      <w:r w:rsidRPr="00037EF5">
        <w:t xml:space="preserve"> jak</w:t>
      </w:r>
      <w:r w:rsidR="00B761DE" w:rsidRPr="00037EF5">
        <w:t>o symbol siły i długowieczności</w:t>
      </w:r>
      <w:r w:rsidRPr="00037EF5">
        <w:t xml:space="preserve"> trafił następnie na rewers stuzłotowego banknotu jego projektu. Banknot był </w:t>
      </w:r>
      <w:r w:rsidR="00B761DE" w:rsidRPr="00037EF5">
        <w:br/>
      </w:r>
      <w:r w:rsidRPr="00037EF5">
        <w:t xml:space="preserve">w powszechnym obiegu w latach trzydziestych XX w. </w:t>
      </w:r>
      <w:r w:rsidRPr="00037EF5">
        <w:rPr>
          <w:b/>
        </w:rPr>
        <w:t xml:space="preserve">W ten sposób </w:t>
      </w:r>
      <w:r w:rsidR="00B761DE" w:rsidRPr="00037EF5">
        <w:rPr>
          <w:b/>
        </w:rPr>
        <w:t>dąb „Józef”</w:t>
      </w:r>
      <w:r w:rsidRPr="00037EF5">
        <w:rPr>
          <w:b/>
        </w:rPr>
        <w:t xml:space="preserve"> zapisał się na kartach historii światowego pieniądza. </w:t>
      </w:r>
      <w:r w:rsidRPr="00037EF5">
        <w:t xml:space="preserve">O powyższym fakcie dowiadujemy się ze wspomnień Kazimierza Mycielskiego, wnuka pierwszych właścicieli, który </w:t>
      </w:r>
      <w:r w:rsidR="00B761DE" w:rsidRPr="00037EF5">
        <w:t>w</w:t>
      </w:r>
      <w:r w:rsidRPr="00037EF5">
        <w:t xml:space="preserve"> pamiętniku „</w:t>
      </w:r>
      <w:r w:rsidR="00B761DE" w:rsidRPr="00037EF5">
        <w:t>Historia domu w Wiśniowej” pisał</w:t>
      </w:r>
      <w:r w:rsidRPr="00037EF5">
        <w:t>:</w:t>
      </w:r>
      <w:r w:rsidRPr="00037EF5">
        <w:rPr>
          <w:b/>
          <w:i/>
        </w:rPr>
        <w:t xml:space="preserve"> „Opodal, na trawniku rósł piękny, rozłożysty dąb, upamiętniony później na 100-złotowych banknotach projektowanych przez J. Mehoffera”</w:t>
      </w:r>
      <w:r w:rsidRPr="00037EF5">
        <w:t xml:space="preserve">. </w:t>
      </w:r>
      <w:r w:rsidR="00986E55">
        <w:t xml:space="preserve"> </w:t>
      </w:r>
    </w:p>
    <w:p w:rsidR="00986E55" w:rsidRDefault="00986E55" w:rsidP="00262BBE">
      <w:pPr>
        <w:jc w:val="both"/>
      </w:pPr>
    </w:p>
    <w:p w:rsidR="00262BBE" w:rsidRPr="00986E55" w:rsidRDefault="00986E55" w:rsidP="00262BBE">
      <w:pPr>
        <w:jc w:val="both"/>
      </w:pPr>
      <w:r>
        <w:t xml:space="preserve">W hołdzie galicyjskiemu </w:t>
      </w:r>
      <w:r w:rsidR="00262BBE" w:rsidRPr="00037EF5">
        <w:t>twórcy i na pamiątkę tego ważnego dla lokalnej społeczności wydarzenia, dąb został nazwany jego imieniem – „Józef”.</w:t>
      </w:r>
    </w:p>
    <w:p w:rsidR="00262BBE" w:rsidRDefault="00262BBE" w:rsidP="00262BBE">
      <w:pPr>
        <w:ind w:firstLine="708"/>
        <w:jc w:val="both"/>
      </w:pPr>
      <w:r w:rsidRPr="00037EF5">
        <w:t>O tym, że dąb „Józef” był i jest niezwykle istotny dla mieszkańców Wiśniowej</w:t>
      </w:r>
      <w:r w:rsidR="00524A77" w:rsidRPr="00037EF5">
        <w:t>, świadczy również inna historia</w:t>
      </w:r>
      <w:r w:rsidRPr="00037EF5">
        <w:t xml:space="preserve">, której jest bohaterem. </w:t>
      </w:r>
      <w:r w:rsidRPr="00986E55">
        <w:t xml:space="preserve">Z relacji miejscowej ludności, </w:t>
      </w:r>
      <w:r w:rsidRPr="00986E55">
        <w:rPr>
          <w:color w:val="FF0000"/>
        </w:rPr>
        <w:t xml:space="preserve"> </w:t>
      </w:r>
      <w:r w:rsidRPr="00986E55">
        <w:t>dowiadujemy się, że w czasie II wojny światowej w pniu dębu ukrywała się rodzina żydowska.</w:t>
      </w:r>
      <w:r w:rsidRPr="00037EF5">
        <w:t xml:space="preserve"> W wydrążonym wnętrzu drzewa stworzyła sobie dwupoziomowe schronienie, które dawało bezpieczne ukrycie i osłonę przed warunkami atmosferycznymi. Przetrwanie wojennej zawieruchy Żydzi w dużej mierze zawdzięczają Mycielskim oraz mie</w:t>
      </w:r>
      <w:r w:rsidR="00986E55">
        <w:t xml:space="preserve">szkańcom wsi, którzy przynosili im </w:t>
      </w:r>
      <w:r w:rsidRPr="00037EF5">
        <w:t xml:space="preserve">pożywienie. </w:t>
      </w:r>
      <w:r w:rsidR="00B761DE" w:rsidRPr="00037EF5">
        <w:t>W związku z tą historią d</w:t>
      </w:r>
      <w:r w:rsidRPr="00037EF5">
        <w:t xml:space="preserve">rzewo znalazło swoje miejsce na wystawie zorganizowanej przez IPN </w:t>
      </w:r>
      <w:r w:rsidR="00B761DE" w:rsidRPr="00037EF5">
        <w:t xml:space="preserve">oddział </w:t>
      </w:r>
      <w:r w:rsidRPr="00037EF5">
        <w:t xml:space="preserve">w Rzeszowie pt. „Pomoc Polaków  dla </w:t>
      </w:r>
      <w:r w:rsidR="00B761DE" w:rsidRPr="00037EF5">
        <w:t xml:space="preserve">ludności </w:t>
      </w:r>
      <w:r w:rsidRPr="00037EF5">
        <w:t xml:space="preserve">żydowskiej na Rzeszowszczyźnie w latach 1939 – 1945" oraz w nowo otwartym muzeum </w:t>
      </w:r>
      <w:proofErr w:type="spellStart"/>
      <w:r w:rsidRPr="00037EF5">
        <w:t>Ulmów</w:t>
      </w:r>
      <w:proofErr w:type="spellEnd"/>
      <w:r w:rsidRPr="00037EF5">
        <w:t xml:space="preserve"> w Markowej. </w:t>
      </w:r>
    </w:p>
    <w:p w:rsidR="00986E55" w:rsidRDefault="00986E55" w:rsidP="00986E55">
      <w:pPr>
        <w:jc w:val="both"/>
      </w:pPr>
    </w:p>
    <w:p w:rsidR="00262BBE" w:rsidRPr="00037EF5" w:rsidRDefault="00262BBE" w:rsidP="00986E55">
      <w:pPr>
        <w:jc w:val="both"/>
      </w:pPr>
      <w:r w:rsidRPr="00986E55">
        <w:t>Dąb „Józef” do dnia dzisiejszego jest podziwiany przez uczestników licznych wycieczek szkolnych, rodzinnych i indywidualnych. Drzewo jest też obiektem fotograficznym i malarskim</w:t>
      </w:r>
      <w:r w:rsidRPr="00037EF5">
        <w:t xml:space="preserve">, gdyż w dalszym ciągu w Wiśniowej kultywuje się tradycje plenerów z </w:t>
      </w:r>
      <w:r w:rsidRPr="00037EF5">
        <w:rPr>
          <w:color w:val="auto"/>
        </w:rPr>
        <w:t>okresu międzywojennego</w:t>
      </w:r>
      <w:r w:rsidRPr="00037EF5">
        <w:t>.</w:t>
      </w:r>
    </w:p>
    <w:p w:rsidR="00037EF5" w:rsidRDefault="00037EF5" w:rsidP="00262BBE">
      <w:pPr>
        <w:ind w:firstLine="708"/>
        <w:jc w:val="both"/>
        <w:rPr>
          <w:rFonts w:ascii="Arial" w:hAnsi="Arial" w:cs="Arial"/>
        </w:rPr>
      </w:pPr>
    </w:p>
    <w:p w:rsidR="00F25E4B" w:rsidRDefault="00F25E4B"/>
    <w:p w:rsidR="00744667" w:rsidRDefault="00744667"/>
    <w:p w:rsidR="00744667" w:rsidRPr="006E5589" w:rsidRDefault="00744667"/>
    <w:sectPr w:rsidR="00744667" w:rsidRPr="006E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E"/>
    <w:rsid w:val="00037EF5"/>
    <w:rsid w:val="001D1AC3"/>
    <w:rsid w:val="00240122"/>
    <w:rsid w:val="00262BBE"/>
    <w:rsid w:val="00524A77"/>
    <w:rsid w:val="006E5589"/>
    <w:rsid w:val="00744667"/>
    <w:rsid w:val="007704F3"/>
    <w:rsid w:val="00986E55"/>
    <w:rsid w:val="00AA4238"/>
    <w:rsid w:val="00B761DE"/>
    <w:rsid w:val="00E7605D"/>
    <w:rsid w:val="00EE47C0"/>
    <w:rsid w:val="00F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BCFF-C2BD-49F3-A197-9E29172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BE"/>
    <w:pPr>
      <w:widowControl w:val="0"/>
      <w:suppressAutoHyphens/>
      <w:autoSpaceDE w:val="0"/>
      <w:spacing w:after="0" w:line="288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B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BE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5E4B"/>
    <w:pPr>
      <w:widowControl/>
      <w:suppressAutoHyphens w:val="0"/>
      <w:autoSpaceDE/>
      <w:spacing w:before="100" w:beforeAutospacing="1" w:after="100" w:afterAutospacing="1" w:line="240" w:lineRule="auto"/>
      <w:textAlignment w:val="auto"/>
    </w:pPr>
    <w:rPr>
      <w:color w:val="auto"/>
      <w:lang w:eastAsia="pl-PL"/>
    </w:rPr>
  </w:style>
  <w:style w:type="character" w:customStyle="1" w:styleId="apple-converted-space">
    <w:name w:val="apple-converted-space"/>
    <w:basedOn w:val="Domylnaczcionkaakapitu"/>
    <w:rsid w:val="00F2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dacepartnerstvi.cz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 Kalisz</cp:lastModifiedBy>
  <cp:revision>4</cp:revision>
  <cp:lastPrinted>2016-05-31T07:57:00Z</cp:lastPrinted>
  <dcterms:created xsi:type="dcterms:W3CDTF">2017-02-08T08:07:00Z</dcterms:created>
  <dcterms:modified xsi:type="dcterms:W3CDTF">2017-02-17T11:56:00Z</dcterms:modified>
</cp:coreProperties>
</file>